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B3D2AF6" w:rsidR="004E7CC2" w:rsidRPr="00484306" w:rsidRDefault="000238A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J.W. Dobbs Elementary</w:t>
      </w:r>
    </w:p>
    <w:p w14:paraId="59265A06" w14:textId="373277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7223C">
        <w:rPr>
          <w:rFonts w:cs="Arial"/>
          <w:b/>
          <w:color w:val="0083A9" w:themeColor="accent1"/>
          <w:sz w:val="28"/>
          <w:szCs w:val="28"/>
        </w:rPr>
        <w:t>11/7/2022</w:t>
      </w:r>
    </w:p>
    <w:p w14:paraId="2F587AC9" w14:textId="637FB07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7223C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00071C91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7223C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2BDF8C71" w14:textId="6232412B" w:rsidR="00C7223C" w:rsidRPr="00484306" w:rsidRDefault="00C7223C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C7223C">
        <w:rPr>
          <w:rFonts w:cs="Arial"/>
          <w:b/>
          <w:sz w:val="28"/>
          <w:szCs w:val="28"/>
        </w:rPr>
        <w:t>https://atlantapublicschools-us.zoom.us/j/88684613917?pwd=dTN3TWFqWHc4alNjZ2ZZbHFCSWZxQT09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31808D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7223C">
        <w:rPr>
          <w:rFonts w:cs="Arial"/>
          <w:color w:val="0083A9" w:themeColor="accent1"/>
          <w:sz w:val="24"/>
          <w:szCs w:val="24"/>
        </w:rPr>
        <w:t>4:15pm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F7B56E0" w:rsidR="002235D3" w:rsidRDefault="00C7223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600C1A07" w:rsidR="002235D3" w:rsidRDefault="00C7223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2F56D90" w:rsidR="002235D3" w:rsidRDefault="00C7223C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Michae</w:t>
            </w:r>
            <w:r w:rsidR="00427A8A">
              <w:rPr>
                <w:rFonts w:cs="Arial"/>
                <w:b/>
                <w:sz w:val="24"/>
                <w:szCs w:val="24"/>
              </w:rPr>
              <w:t>lla</w:t>
            </w:r>
            <w:proofErr w:type="spellEnd"/>
            <w:r w:rsidR="00427A8A">
              <w:rPr>
                <w:rFonts w:cs="Arial"/>
                <w:b/>
                <w:sz w:val="24"/>
                <w:szCs w:val="24"/>
              </w:rPr>
              <w:t xml:space="preserve"> Carter</w:t>
            </w:r>
          </w:p>
        </w:tc>
        <w:tc>
          <w:tcPr>
            <w:tcW w:w="2065" w:type="dxa"/>
          </w:tcPr>
          <w:p w14:paraId="3642C336" w14:textId="3961103D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D4C385D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Duanne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Davis</w:t>
            </w:r>
          </w:p>
        </w:tc>
        <w:tc>
          <w:tcPr>
            <w:tcW w:w="2065" w:type="dxa"/>
          </w:tcPr>
          <w:p w14:paraId="1E7ECF19" w14:textId="30407180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B35D417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Maricela Lucas</w:t>
            </w:r>
          </w:p>
        </w:tc>
        <w:tc>
          <w:tcPr>
            <w:tcW w:w="2065" w:type="dxa"/>
          </w:tcPr>
          <w:p w14:paraId="20B2CEA0" w14:textId="36E6AFE0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9214174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569766EE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1642FE8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Thompson-McGhee</w:t>
            </w:r>
          </w:p>
        </w:tc>
        <w:tc>
          <w:tcPr>
            <w:tcW w:w="2065" w:type="dxa"/>
          </w:tcPr>
          <w:p w14:paraId="788366F7" w14:textId="0BB72A46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7C069E9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0C69F163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AEE2288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Bailey Dawson</w:t>
            </w:r>
          </w:p>
        </w:tc>
        <w:tc>
          <w:tcPr>
            <w:tcW w:w="2065" w:type="dxa"/>
          </w:tcPr>
          <w:p w14:paraId="78F1C9A0" w14:textId="1E8F44EA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097A5B4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24024F9E" w14:textId="2DB271FE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61EA799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Kristall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Manns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-Durden</w:t>
            </w:r>
          </w:p>
        </w:tc>
        <w:tc>
          <w:tcPr>
            <w:tcW w:w="2065" w:type="dxa"/>
          </w:tcPr>
          <w:p w14:paraId="2F8A4C5C" w14:textId="73D81DC5" w:rsidR="002235D3" w:rsidRDefault="00427A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129D4D95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427A8A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35F00D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1023438F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427A8A">
        <w:rPr>
          <w:rFonts w:cs="Arial"/>
          <w:color w:val="0083A9" w:themeColor="accent1"/>
          <w:sz w:val="24"/>
          <w:szCs w:val="24"/>
        </w:rPr>
        <w:t>Bailey Dawson</w:t>
      </w:r>
      <w:r w:rsidRPr="00484306">
        <w:rPr>
          <w:rFonts w:cs="Arial"/>
          <w:sz w:val="24"/>
          <w:szCs w:val="24"/>
        </w:rPr>
        <w:t xml:space="preserve">; Seconded by: </w:t>
      </w:r>
      <w:r w:rsidR="00427A8A">
        <w:rPr>
          <w:rFonts w:cs="Arial"/>
          <w:color w:val="0083A9" w:themeColor="accent1"/>
          <w:sz w:val="24"/>
          <w:szCs w:val="24"/>
        </w:rPr>
        <w:t>Jeremy Crane</w:t>
      </w:r>
    </w:p>
    <w:p w14:paraId="74F0E149" w14:textId="1EF7A16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27A8A">
        <w:rPr>
          <w:rFonts w:cs="Arial"/>
          <w:sz w:val="24"/>
          <w:szCs w:val="24"/>
        </w:rPr>
        <w:t>All</w:t>
      </w:r>
    </w:p>
    <w:p w14:paraId="57FFA089" w14:textId="18223B4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551BC">
        <w:rPr>
          <w:rFonts w:cs="Arial"/>
          <w:sz w:val="24"/>
          <w:szCs w:val="24"/>
        </w:rPr>
        <w:t>None</w:t>
      </w:r>
    </w:p>
    <w:p w14:paraId="0BC56146" w14:textId="1CAEC7B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551BC">
        <w:rPr>
          <w:rFonts w:cs="Arial"/>
          <w:sz w:val="24"/>
          <w:szCs w:val="24"/>
        </w:rPr>
        <w:t>None</w:t>
      </w:r>
    </w:p>
    <w:p w14:paraId="188EEB54" w14:textId="4C7E1AF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27A8A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31BAE77A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27A8A">
        <w:rPr>
          <w:rFonts w:cs="Arial"/>
          <w:color w:val="0083A9" w:themeColor="accent1"/>
          <w:sz w:val="24"/>
          <w:szCs w:val="24"/>
        </w:rPr>
        <w:t>Bailey Dawson</w:t>
      </w:r>
      <w:r w:rsidRPr="00484306">
        <w:rPr>
          <w:rFonts w:cs="Arial"/>
          <w:sz w:val="24"/>
          <w:szCs w:val="24"/>
        </w:rPr>
        <w:t xml:space="preserve">; Seconded by: </w:t>
      </w:r>
      <w:r w:rsidR="00427A8A">
        <w:rPr>
          <w:rFonts w:cs="Arial"/>
          <w:color w:val="0083A9" w:themeColor="accent1"/>
          <w:sz w:val="24"/>
          <w:szCs w:val="24"/>
        </w:rPr>
        <w:t>Lashaun Thompson-McGhee</w:t>
      </w:r>
    </w:p>
    <w:p w14:paraId="49671284" w14:textId="45E9B46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27A8A">
        <w:rPr>
          <w:rFonts w:cs="Arial"/>
          <w:sz w:val="24"/>
          <w:szCs w:val="24"/>
        </w:rPr>
        <w:t>All</w:t>
      </w:r>
    </w:p>
    <w:p w14:paraId="123E280D" w14:textId="55ACA96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551BC">
        <w:rPr>
          <w:rFonts w:cs="Arial"/>
          <w:sz w:val="24"/>
          <w:szCs w:val="24"/>
        </w:rPr>
        <w:t>None</w:t>
      </w:r>
    </w:p>
    <w:p w14:paraId="759322E2" w14:textId="158BCFE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A551BC">
        <w:rPr>
          <w:rFonts w:cs="Arial"/>
          <w:sz w:val="24"/>
          <w:szCs w:val="24"/>
        </w:rPr>
        <w:t>None</w:t>
      </w:r>
    </w:p>
    <w:p w14:paraId="28AE1FBB" w14:textId="475A3DBB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27A8A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lastRenderedPageBreak/>
        <w:br w:type="page"/>
      </w:r>
    </w:p>
    <w:p w14:paraId="0DA81A84" w14:textId="5BE69387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6E7255">
        <w:rPr>
          <w:rFonts w:cs="Arial"/>
          <w:b/>
          <w:sz w:val="24"/>
          <w:szCs w:val="24"/>
        </w:rPr>
        <w:t xml:space="preserve"> None</w:t>
      </w:r>
    </w:p>
    <w:p w14:paraId="2D0C6897" w14:textId="7F96375F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0A938D2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6F57FD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0D7414E" w14:textId="3BCF3EFD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18B04FF9" w14:textId="663AAD2E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D94DC15" w14:textId="37B6821A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  <w:r w:rsidR="006E7255">
        <w:rPr>
          <w:rFonts w:cs="Arial"/>
          <w:b/>
          <w:sz w:val="24"/>
          <w:szCs w:val="24"/>
        </w:rPr>
        <w:t xml:space="preserve"> None</w:t>
      </w:r>
    </w:p>
    <w:p w14:paraId="62CBE89E" w14:textId="77777777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3A7F12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1CDC4E40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AB2AD3D" w14:textId="77777777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43ACDBA5" w14:textId="6B42B1A3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1D39901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6E7255">
        <w:rPr>
          <w:rFonts w:cs="Arial"/>
          <w:b/>
          <w:sz w:val="24"/>
          <w:szCs w:val="24"/>
        </w:rPr>
        <w:t xml:space="preserve"> </w:t>
      </w:r>
    </w:p>
    <w:p w14:paraId="3E2A9988" w14:textId="06AA2599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FD7978">
        <w:rPr>
          <w:rFonts w:cs="Arial"/>
          <w:color w:val="0083A9" w:themeColor="accent1"/>
          <w:sz w:val="24"/>
          <w:szCs w:val="24"/>
        </w:rPr>
        <w:t>Current Strategic Plan</w:t>
      </w:r>
      <w:r w:rsidR="007A5963">
        <w:rPr>
          <w:rFonts w:cs="Arial"/>
          <w:color w:val="0083A9" w:themeColor="accent1"/>
          <w:sz w:val="24"/>
          <w:szCs w:val="24"/>
        </w:rPr>
        <w:t xml:space="preserve"> </w:t>
      </w:r>
    </w:p>
    <w:p w14:paraId="7A3A96A7" w14:textId="178042A9" w:rsidR="008C5487" w:rsidRPr="00FB0854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FD7978">
        <w:rPr>
          <w:rFonts w:cs="Arial"/>
          <w:color w:val="0083A9" w:themeColor="accent1"/>
          <w:sz w:val="24"/>
          <w:szCs w:val="24"/>
        </w:rPr>
        <w:t>Continuous Improvement Plan and Map Data</w:t>
      </w:r>
      <w:r w:rsidR="007A5963">
        <w:rPr>
          <w:rFonts w:cs="Arial"/>
          <w:color w:val="0083A9" w:themeColor="accent1"/>
          <w:sz w:val="24"/>
          <w:szCs w:val="24"/>
        </w:rPr>
        <w:t xml:space="preserve"> </w:t>
      </w:r>
    </w:p>
    <w:p w14:paraId="44419A2B" w14:textId="21E1A59F" w:rsidR="00FB0854" w:rsidRPr="007A5963" w:rsidRDefault="00FB085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3:</w:t>
      </w:r>
      <w:r>
        <w:rPr>
          <w:rFonts w:cs="Arial"/>
          <w:sz w:val="24"/>
          <w:szCs w:val="24"/>
        </w:rPr>
        <w:t xml:space="preserve"> </w:t>
      </w:r>
      <w:r w:rsidR="00E72F92">
        <w:rPr>
          <w:rFonts w:cs="Arial"/>
          <w:color w:val="0083A9" w:themeColor="accent1"/>
          <w:sz w:val="24"/>
          <w:szCs w:val="24"/>
        </w:rPr>
        <w:t>Rollins Literacy Grant</w:t>
      </w:r>
    </w:p>
    <w:p w14:paraId="034E2719" w14:textId="55268C0D" w:rsidR="00FB0854" w:rsidRPr="007A5963" w:rsidRDefault="00FB0854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7A5963">
        <w:rPr>
          <w:rFonts w:cs="Arial"/>
          <w:b/>
          <w:sz w:val="24"/>
          <w:szCs w:val="24"/>
        </w:rPr>
        <w:t>Discussion Item 4:</w:t>
      </w:r>
      <w:r w:rsidRPr="007A5963">
        <w:rPr>
          <w:rFonts w:cs="Arial"/>
          <w:color w:val="0083A9" w:themeColor="accent1"/>
          <w:sz w:val="24"/>
          <w:szCs w:val="24"/>
        </w:rPr>
        <w:t xml:space="preserve"> </w:t>
      </w:r>
      <w:r w:rsidR="00FD7978">
        <w:rPr>
          <w:rFonts w:cs="Arial"/>
          <w:color w:val="0083A9" w:themeColor="accent1"/>
          <w:sz w:val="24"/>
          <w:szCs w:val="24"/>
        </w:rPr>
        <w:t xml:space="preserve">Personalized Learning for </w:t>
      </w:r>
      <w:r w:rsidR="00E72F92">
        <w:rPr>
          <w:rFonts w:cs="Arial"/>
          <w:color w:val="0083A9" w:themeColor="accent1"/>
          <w:sz w:val="24"/>
          <w:szCs w:val="24"/>
        </w:rPr>
        <w:t>Math</w:t>
      </w:r>
      <w:r w:rsidR="007A5963" w:rsidRPr="007A5963">
        <w:rPr>
          <w:rFonts w:cs="Arial"/>
          <w:color w:val="0083A9" w:themeColor="accent1"/>
          <w:sz w:val="24"/>
          <w:szCs w:val="24"/>
        </w:rPr>
        <w:t xml:space="preserve"> 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08AAC29E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B26994">
        <w:rPr>
          <w:rFonts w:cs="Arial"/>
          <w:color w:val="0083A9" w:themeColor="accent1"/>
          <w:sz w:val="24"/>
          <w:szCs w:val="24"/>
        </w:rPr>
        <w:t>Principal Ragin discussed the ACES (Accountability Collaboration Equity Support) Superintendent Report. Included in this report is the Continuous Improvement Plan,</w:t>
      </w:r>
      <w:r w:rsidR="00FD7978">
        <w:rPr>
          <w:rFonts w:cs="Arial"/>
          <w:color w:val="0083A9" w:themeColor="accent1"/>
          <w:sz w:val="24"/>
          <w:szCs w:val="24"/>
        </w:rPr>
        <w:t xml:space="preserve"> the Current Strategic Plan,</w:t>
      </w:r>
      <w:r w:rsidR="00B26994">
        <w:rPr>
          <w:rFonts w:cs="Arial"/>
          <w:color w:val="0083A9" w:themeColor="accent1"/>
          <w:sz w:val="24"/>
          <w:szCs w:val="24"/>
        </w:rPr>
        <w:t xml:space="preserve"> Map Data, Attendance, Rollins </w:t>
      </w:r>
      <w:r w:rsidR="00FD7978">
        <w:rPr>
          <w:rFonts w:cs="Arial"/>
          <w:color w:val="0083A9" w:themeColor="accent1"/>
          <w:sz w:val="24"/>
          <w:szCs w:val="24"/>
        </w:rPr>
        <w:t>Literacy Grant</w:t>
      </w:r>
      <w:r w:rsidR="00B26994">
        <w:rPr>
          <w:rFonts w:cs="Arial"/>
          <w:color w:val="0083A9" w:themeColor="accent1"/>
          <w:sz w:val="24"/>
          <w:szCs w:val="24"/>
        </w:rPr>
        <w:t>, Progress Monitoring Measures</w:t>
      </w:r>
      <w:r w:rsidR="007A5963">
        <w:rPr>
          <w:rFonts w:cs="Arial"/>
          <w:color w:val="0083A9" w:themeColor="accent1"/>
          <w:sz w:val="24"/>
          <w:szCs w:val="24"/>
        </w:rPr>
        <w:t>, and Personalized Learning for Math.</w:t>
      </w:r>
    </w:p>
    <w:p w14:paraId="475A3DAA" w14:textId="297EE410" w:rsidR="004F19E6" w:rsidRPr="007A5963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7A5963">
        <w:rPr>
          <w:rFonts w:cs="Arial"/>
          <w:color w:val="0083A9" w:themeColor="accent1"/>
          <w:sz w:val="24"/>
          <w:szCs w:val="24"/>
        </w:rPr>
        <w:t>Family Engagement Events</w:t>
      </w:r>
    </w:p>
    <w:p w14:paraId="4AF87D42" w14:textId="77777777" w:rsidR="007A5963" w:rsidRDefault="007A5963" w:rsidP="007A596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Academic Tailgate</w:t>
      </w:r>
    </w:p>
    <w:p w14:paraId="4DCA1B4D" w14:textId="77777777" w:rsidR="007A5963" w:rsidRDefault="007A5963" w:rsidP="007A596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Grandparents Day</w:t>
      </w:r>
    </w:p>
    <w:p w14:paraId="14BB7011" w14:textId="77777777" w:rsidR="007A5963" w:rsidRDefault="007A5963" w:rsidP="007A596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Hispanic Heritage Month</w:t>
      </w:r>
    </w:p>
    <w:p w14:paraId="6D2F1479" w14:textId="77777777" w:rsidR="007A5963" w:rsidRDefault="007A5963" w:rsidP="007A5963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Trunk or Treat</w:t>
      </w:r>
    </w:p>
    <w:p w14:paraId="28AF371E" w14:textId="174BFAFF" w:rsidR="00E72F92" w:rsidRPr="00E72F92" w:rsidRDefault="007A5963" w:rsidP="00E72F9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Upcoming Holiday Program 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3287B60C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7A5963">
        <w:rPr>
          <w:rFonts w:cs="Arial"/>
          <w:color w:val="0083A9" w:themeColor="accent1"/>
          <w:sz w:val="24"/>
          <w:szCs w:val="24"/>
        </w:rPr>
        <w:t>None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A622B1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62F3B">
        <w:rPr>
          <w:rFonts w:cs="Arial"/>
          <w:color w:val="0083A9" w:themeColor="accent1"/>
          <w:sz w:val="24"/>
          <w:szCs w:val="24"/>
        </w:rPr>
        <w:t>Jeremy Crane</w:t>
      </w:r>
      <w:r w:rsidRPr="00484306">
        <w:rPr>
          <w:rFonts w:cs="Arial"/>
          <w:sz w:val="24"/>
          <w:szCs w:val="24"/>
        </w:rPr>
        <w:t xml:space="preserve">; Seconded by: </w:t>
      </w:r>
      <w:r w:rsidR="00B62F3B">
        <w:rPr>
          <w:rFonts w:cs="Arial"/>
          <w:color w:val="0083A9" w:themeColor="accent1"/>
          <w:sz w:val="24"/>
          <w:szCs w:val="24"/>
        </w:rPr>
        <w:t>Lashaun Thompson-McGhee</w:t>
      </w:r>
    </w:p>
    <w:p w14:paraId="0CCE215A" w14:textId="03FDFF5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62F3B">
        <w:rPr>
          <w:rFonts w:cs="Arial"/>
          <w:sz w:val="24"/>
          <w:szCs w:val="24"/>
        </w:rPr>
        <w:t>All</w:t>
      </w:r>
    </w:p>
    <w:p w14:paraId="5AE22E38" w14:textId="4C68C8F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A5963">
        <w:rPr>
          <w:rFonts w:cs="Arial"/>
          <w:sz w:val="24"/>
          <w:szCs w:val="24"/>
        </w:rPr>
        <w:t>None</w:t>
      </w:r>
    </w:p>
    <w:p w14:paraId="321400D9" w14:textId="5722DF6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A5963">
        <w:rPr>
          <w:rFonts w:cs="Arial"/>
          <w:sz w:val="24"/>
          <w:szCs w:val="24"/>
        </w:rPr>
        <w:t>None</w:t>
      </w:r>
    </w:p>
    <w:p w14:paraId="437599F6" w14:textId="2860296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="00B62F3B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657E1D2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B62F3B">
        <w:rPr>
          <w:rFonts w:cs="Arial"/>
          <w:color w:val="0083A9" w:themeColor="accent1"/>
          <w:sz w:val="24"/>
          <w:szCs w:val="24"/>
        </w:rPr>
        <w:t>5:11pm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6422484D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B62F3B">
        <w:rPr>
          <w:rFonts w:cs="Arial"/>
          <w:color w:val="0083A9" w:themeColor="accent1"/>
          <w:sz w:val="24"/>
          <w:szCs w:val="24"/>
        </w:rPr>
        <w:t>Sonja Yarbrough</w:t>
      </w:r>
    </w:p>
    <w:p w14:paraId="3DD8F4AD" w14:textId="4319DE8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B62F3B">
        <w:rPr>
          <w:rFonts w:cs="Arial"/>
          <w:sz w:val="24"/>
          <w:szCs w:val="24"/>
        </w:rPr>
        <w:t>Secretary</w:t>
      </w:r>
    </w:p>
    <w:p w14:paraId="0BC41E51" w14:textId="13343A7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B62F3B">
        <w:rPr>
          <w:rFonts w:cs="Arial"/>
          <w:color w:val="0083A9" w:themeColor="accent1"/>
          <w:sz w:val="24"/>
          <w:szCs w:val="24"/>
        </w:rPr>
        <w:t>11/8/2022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D6FE" w14:textId="77777777" w:rsidR="0094664C" w:rsidRDefault="0094664C" w:rsidP="00333C97">
      <w:pPr>
        <w:spacing w:after="0" w:line="240" w:lineRule="auto"/>
      </w:pPr>
      <w:r>
        <w:separator/>
      </w:r>
    </w:p>
  </w:endnote>
  <w:endnote w:type="continuationSeparator" w:id="0">
    <w:p w14:paraId="2B8B26C5" w14:textId="77777777" w:rsidR="0094664C" w:rsidRDefault="009466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FC3FFE5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238A4">
      <w:rPr>
        <w:noProof/>
        <w:sz w:val="18"/>
        <w:szCs w:val="18"/>
      </w:rPr>
      <w:t>11/8/2022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FC7A" w14:textId="77777777" w:rsidR="0094664C" w:rsidRDefault="0094664C" w:rsidP="00333C97">
      <w:pPr>
        <w:spacing w:after="0" w:line="240" w:lineRule="auto"/>
      </w:pPr>
      <w:r>
        <w:separator/>
      </w:r>
    </w:p>
  </w:footnote>
  <w:footnote w:type="continuationSeparator" w:id="0">
    <w:p w14:paraId="58827A55" w14:textId="77777777" w:rsidR="0094664C" w:rsidRDefault="009466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1D9C553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38A4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27A8A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255"/>
    <w:rsid w:val="006E7802"/>
    <w:rsid w:val="006F01A0"/>
    <w:rsid w:val="00737887"/>
    <w:rsid w:val="007410ED"/>
    <w:rsid w:val="0075000F"/>
    <w:rsid w:val="00780694"/>
    <w:rsid w:val="007A19C2"/>
    <w:rsid w:val="007A3BDA"/>
    <w:rsid w:val="007A5963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551BC"/>
    <w:rsid w:val="00A7127C"/>
    <w:rsid w:val="00AC354F"/>
    <w:rsid w:val="00B26994"/>
    <w:rsid w:val="00B4244D"/>
    <w:rsid w:val="00B4458C"/>
    <w:rsid w:val="00B60383"/>
    <w:rsid w:val="00B62F3B"/>
    <w:rsid w:val="00B83020"/>
    <w:rsid w:val="00BB209B"/>
    <w:rsid w:val="00BB79A4"/>
    <w:rsid w:val="00C16385"/>
    <w:rsid w:val="00C4311A"/>
    <w:rsid w:val="00C66868"/>
    <w:rsid w:val="00C7223C"/>
    <w:rsid w:val="00CB4F94"/>
    <w:rsid w:val="00CC08A3"/>
    <w:rsid w:val="00CF28C4"/>
    <w:rsid w:val="00D0486F"/>
    <w:rsid w:val="00DB0E0D"/>
    <w:rsid w:val="00DD1E90"/>
    <w:rsid w:val="00E175EB"/>
    <w:rsid w:val="00E72F92"/>
    <w:rsid w:val="00EB0D47"/>
    <w:rsid w:val="00ED1F32"/>
    <w:rsid w:val="00ED6B50"/>
    <w:rsid w:val="00EF46CC"/>
    <w:rsid w:val="00F27C09"/>
    <w:rsid w:val="00F401AE"/>
    <w:rsid w:val="00FB0854"/>
    <w:rsid w:val="00FC2F51"/>
    <w:rsid w:val="00FC686B"/>
    <w:rsid w:val="00FD7978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2018-07-16T20:23:00Z</cp:lastPrinted>
  <dcterms:created xsi:type="dcterms:W3CDTF">2022-11-08T16:47:00Z</dcterms:created>
  <dcterms:modified xsi:type="dcterms:W3CDTF">2022-11-08T16:47:00Z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